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3A" w:rsidRPr="00304185" w:rsidRDefault="0013453A" w:rsidP="00B07421">
      <w:pPr>
        <w:jc w:val="center"/>
        <w:rPr>
          <w:rFonts w:ascii="Arial" w:hAnsi="Arial" w:cs="Arial"/>
          <w:sz w:val="24"/>
          <w:szCs w:val="24"/>
        </w:rPr>
      </w:pPr>
    </w:p>
    <w:p w:rsidR="00E44ACE" w:rsidRPr="00304185" w:rsidRDefault="00B95EBC" w:rsidP="00B07421">
      <w:pPr>
        <w:jc w:val="center"/>
        <w:rPr>
          <w:rFonts w:ascii="Arial" w:hAnsi="Arial" w:cs="Arial"/>
          <w:sz w:val="24"/>
          <w:szCs w:val="24"/>
        </w:rPr>
      </w:pPr>
      <w:r w:rsidRPr="00304185">
        <w:rPr>
          <w:rFonts w:ascii="Arial" w:hAnsi="Arial" w:cs="Arial"/>
          <w:sz w:val="24"/>
          <w:szCs w:val="24"/>
        </w:rPr>
        <w:t>РОССИЙСКАЯ ФЕДЕРАЦИЯ</w:t>
      </w:r>
    </w:p>
    <w:p w:rsidR="00E44ACE" w:rsidRPr="00304185" w:rsidRDefault="00B07421" w:rsidP="00B07421">
      <w:pPr>
        <w:jc w:val="center"/>
        <w:rPr>
          <w:rFonts w:ascii="Arial" w:hAnsi="Arial" w:cs="Arial"/>
          <w:sz w:val="24"/>
          <w:szCs w:val="24"/>
        </w:rPr>
      </w:pPr>
      <w:r w:rsidRPr="00304185">
        <w:rPr>
          <w:rFonts w:ascii="Arial" w:hAnsi="Arial" w:cs="Arial"/>
          <w:sz w:val="24"/>
          <w:szCs w:val="24"/>
        </w:rPr>
        <w:t>КУР</w:t>
      </w:r>
      <w:r w:rsidR="00E44ACE" w:rsidRPr="00304185">
        <w:rPr>
          <w:rFonts w:ascii="Arial" w:hAnsi="Arial" w:cs="Arial"/>
          <w:sz w:val="24"/>
          <w:szCs w:val="24"/>
        </w:rPr>
        <w:t>СКИЙ СЕЛЬСКИЙ СОВЕТ ДЕПУТАТОВ</w:t>
      </w:r>
    </w:p>
    <w:p w:rsidR="00B95EBC" w:rsidRPr="00304185" w:rsidRDefault="00B95EBC" w:rsidP="00B07421">
      <w:pPr>
        <w:jc w:val="center"/>
        <w:rPr>
          <w:rFonts w:ascii="Arial" w:hAnsi="Arial" w:cs="Arial"/>
          <w:sz w:val="24"/>
          <w:szCs w:val="24"/>
        </w:rPr>
      </w:pPr>
      <w:r w:rsidRPr="00304185">
        <w:rPr>
          <w:rFonts w:ascii="Arial" w:hAnsi="Arial" w:cs="Arial"/>
          <w:sz w:val="24"/>
          <w:szCs w:val="24"/>
        </w:rPr>
        <w:t>КРАСНОЯРСКИЙ КРАЙ</w:t>
      </w:r>
      <w:r w:rsidR="00304185" w:rsidRPr="00304185">
        <w:rPr>
          <w:rFonts w:ascii="Arial" w:hAnsi="Arial" w:cs="Arial"/>
          <w:sz w:val="24"/>
          <w:szCs w:val="24"/>
        </w:rPr>
        <w:t xml:space="preserve"> </w:t>
      </w:r>
      <w:r w:rsidRPr="00304185">
        <w:rPr>
          <w:rFonts w:ascii="Arial" w:hAnsi="Arial" w:cs="Arial"/>
          <w:sz w:val="24"/>
          <w:szCs w:val="24"/>
        </w:rPr>
        <w:t>КУРАГИНСКИЙ РАЙОН</w:t>
      </w:r>
    </w:p>
    <w:p w:rsidR="00B95EBC" w:rsidRPr="00304185" w:rsidRDefault="00B95EBC" w:rsidP="00B07421">
      <w:pPr>
        <w:pStyle w:val="a3"/>
        <w:spacing w:before="0" w:beforeAutospacing="0" w:after="0" w:afterAutospacing="0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bCs/>
          <w:color w:val="000000"/>
        </w:rPr>
        <w:t> </w:t>
      </w:r>
    </w:p>
    <w:p w:rsidR="00B95EBC" w:rsidRPr="00304185" w:rsidRDefault="00112C36" w:rsidP="00B07421">
      <w:pPr>
        <w:pStyle w:val="a3"/>
        <w:tabs>
          <w:tab w:val="center" w:pos="5032"/>
          <w:tab w:val="left" w:pos="8310"/>
        </w:tabs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bCs/>
          <w:color w:val="000000"/>
        </w:rPr>
        <w:tab/>
        <w:t xml:space="preserve"> </w:t>
      </w:r>
      <w:r w:rsidR="00B07421" w:rsidRPr="00304185">
        <w:rPr>
          <w:rFonts w:ascii="Arial" w:hAnsi="Arial" w:cs="Arial"/>
          <w:bCs/>
          <w:color w:val="000000"/>
        </w:rPr>
        <w:t>РЕШЕНИЕ</w:t>
      </w:r>
      <w:r w:rsidR="00304185" w:rsidRPr="00304185">
        <w:rPr>
          <w:rFonts w:ascii="Arial" w:hAnsi="Arial" w:cs="Arial"/>
          <w:bCs/>
          <w:color w:val="000000"/>
        </w:rPr>
        <w:t xml:space="preserve">    </w:t>
      </w:r>
    </w:p>
    <w:p w:rsidR="00B95EBC" w:rsidRPr="00304185" w:rsidRDefault="00112C36" w:rsidP="00E00E95">
      <w:pPr>
        <w:pStyle w:val="11"/>
        <w:spacing w:before="240" w:beforeAutospacing="0" w:after="60" w:afterAutospacing="0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23.12</w:t>
      </w:r>
      <w:r w:rsidR="00B95EBC" w:rsidRPr="00304185">
        <w:rPr>
          <w:rFonts w:ascii="Arial" w:hAnsi="Arial" w:cs="Arial"/>
          <w:color w:val="000000"/>
        </w:rPr>
        <w:t>.2024</w:t>
      </w:r>
      <w:r w:rsidR="00304185" w:rsidRPr="00304185">
        <w:rPr>
          <w:rFonts w:ascii="Arial" w:hAnsi="Arial" w:cs="Arial"/>
          <w:color w:val="000000"/>
        </w:rPr>
        <w:t xml:space="preserve">                    </w:t>
      </w:r>
      <w:r w:rsidR="00B95EBC" w:rsidRPr="00304185">
        <w:rPr>
          <w:rFonts w:ascii="Arial" w:hAnsi="Arial" w:cs="Arial"/>
          <w:color w:val="000000"/>
        </w:rPr>
        <w:t xml:space="preserve">с. </w:t>
      </w:r>
      <w:r w:rsidR="00B07421" w:rsidRPr="00304185">
        <w:rPr>
          <w:rFonts w:ascii="Arial" w:hAnsi="Arial" w:cs="Arial"/>
          <w:color w:val="000000"/>
        </w:rPr>
        <w:t>Курское</w:t>
      </w:r>
      <w:r w:rsidR="00304185" w:rsidRPr="00304185">
        <w:rPr>
          <w:rFonts w:ascii="Arial" w:hAnsi="Arial" w:cs="Arial"/>
          <w:color w:val="000000"/>
        </w:rPr>
        <w:t xml:space="preserve">                </w:t>
      </w:r>
      <w:r w:rsidR="00FF6172" w:rsidRPr="00304185">
        <w:rPr>
          <w:rFonts w:ascii="Arial" w:hAnsi="Arial" w:cs="Arial"/>
          <w:color w:val="000000"/>
        </w:rPr>
        <w:t>№ </w:t>
      </w:r>
      <w:r w:rsidRPr="00304185">
        <w:rPr>
          <w:rFonts w:ascii="Arial" w:hAnsi="Arial" w:cs="Arial"/>
          <w:color w:val="000000"/>
        </w:rPr>
        <w:t>45-158</w:t>
      </w:r>
      <w:r w:rsidR="00FF6172" w:rsidRPr="00304185">
        <w:rPr>
          <w:rFonts w:ascii="Arial" w:hAnsi="Arial" w:cs="Arial"/>
          <w:color w:val="000000"/>
        </w:rPr>
        <w:t>-</w:t>
      </w:r>
      <w:r w:rsidR="00B95EBC" w:rsidRPr="00304185">
        <w:rPr>
          <w:rFonts w:ascii="Arial" w:hAnsi="Arial" w:cs="Arial"/>
          <w:color w:val="000000"/>
        </w:rPr>
        <w:t>р</w:t>
      </w:r>
    </w:p>
    <w:p w:rsidR="00B95EBC" w:rsidRPr="00304185" w:rsidRDefault="00B95EBC" w:rsidP="00B95EBC">
      <w:pPr>
        <w:pStyle w:val="11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B07421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bCs/>
          <w:color w:val="000000"/>
        </w:rPr>
        <w:t xml:space="preserve">Об утверждении порядка формирования и использования бюджетных ассигнований муниципального дорожного фонда муниципального образования </w:t>
      </w:r>
      <w:r w:rsidR="00B07421" w:rsidRPr="00304185">
        <w:rPr>
          <w:rFonts w:ascii="Arial" w:hAnsi="Arial" w:cs="Arial"/>
          <w:bCs/>
          <w:color w:val="000000"/>
        </w:rPr>
        <w:t>Кур</w:t>
      </w:r>
      <w:r w:rsidRPr="00304185">
        <w:rPr>
          <w:rFonts w:ascii="Arial" w:hAnsi="Arial" w:cs="Arial"/>
          <w:bCs/>
          <w:color w:val="000000"/>
        </w:rPr>
        <w:t>ский</w:t>
      </w:r>
      <w:r w:rsidR="00304185" w:rsidRPr="00304185">
        <w:rPr>
          <w:rFonts w:ascii="Arial" w:hAnsi="Arial" w:cs="Arial"/>
          <w:bCs/>
          <w:color w:val="000000"/>
        </w:rPr>
        <w:t xml:space="preserve"> </w:t>
      </w:r>
      <w:r w:rsidRPr="00304185">
        <w:rPr>
          <w:rFonts w:ascii="Arial" w:hAnsi="Arial" w:cs="Arial"/>
          <w:bCs/>
          <w:color w:val="000000"/>
        </w:rPr>
        <w:t>сельсовет</w:t>
      </w:r>
    </w:p>
    <w:p w:rsidR="00B95EBC" w:rsidRPr="00304185" w:rsidRDefault="00B95EBC" w:rsidP="00B95EBC">
      <w:pPr>
        <w:pStyle w:val="a3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FF6172" w:rsidRPr="00304185" w:rsidRDefault="00B95EBC" w:rsidP="00B07421">
      <w:pPr>
        <w:pStyle w:val="a4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304185">
        <w:rPr>
          <w:rFonts w:ascii="Arial" w:hAnsi="Arial" w:cs="Arial"/>
          <w:color w:val="000000"/>
          <w:sz w:val="24"/>
          <w:szCs w:val="24"/>
        </w:rPr>
        <w:t>В соответствии с пунктом 5 статьи 179.4 </w:t>
      </w:r>
      <w:hyperlink r:id="rId5" w:tgtFrame="_blank" w:history="1"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Бюджетного кодекса</w:t>
        </w:r>
        <w:r w:rsidRPr="00304185">
          <w:rPr>
            <w:rStyle w:val="10"/>
            <w:rFonts w:ascii="Arial" w:hAnsi="Arial" w:cs="Arial"/>
            <w:color w:val="0000FF"/>
            <w:sz w:val="24"/>
            <w:szCs w:val="24"/>
          </w:rPr>
          <w:t xml:space="preserve"> </w:t>
        </w:r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Российской Федерации</w:t>
        </w:r>
      </w:hyperlink>
      <w:r w:rsidRPr="00304185">
        <w:rPr>
          <w:rFonts w:ascii="Arial" w:hAnsi="Arial" w:cs="Arial"/>
          <w:color w:val="000000"/>
          <w:sz w:val="24"/>
          <w:szCs w:val="24"/>
        </w:rPr>
        <w:t>, Федеральным законом </w:t>
      </w:r>
      <w:hyperlink r:id="rId6" w:tgtFrame="_blank" w:history="1"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от 08.11.2007 № 257-ФЗ</w:t>
        </w:r>
      </w:hyperlink>
      <w:r w:rsidRPr="00304185">
        <w:rPr>
          <w:rFonts w:ascii="Arial" w:hAnsi="Arial" w:cs="Arial"/>
          <w:color w:val="000000"/>
          <w:sz w:val="24"/>
          <w:szCs w:val="24"/>
        </w:rPr>
        <w:t> 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пунктом 5 части 1 статьи 14 Федерального закона </w:t>
      </w:r>
      <w:hyperlink r:id="rId7" w:tgtFrame="_blank" w:history="1"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от 06.10.2003 № 131-ФЗ</w:t>
        </w:r>
      </w:hyperlink>
      <w:r w:rsidRPr="00304185">
        <w:rPr>
          <w:rFonts w:ascii="Arial" w:hAnsi="Arial" w:cs="Arial"/>
          <w:color w:val="000000"/>
          <w:sz w:val="24"/>
          <w:szCs w:val="24"/>
        </w:rPr>
        <w:t> «Об общих принципах органи</w:t>
      </w:r>
      <w:r w:rsidR="00B07421" w:rsidRPr="00304185">
        <w:rPr>
          <w:rFonts w:ascii="Arial" w:hAnsi="Arial" w:cs="Arial"/>
          <w:color w:val="000000"/>
          <w:sz w:val="24"/>
          <w:szCs w:val="24"/>
        </w:rPr>
        <w:t xml:space="preserve">зации местного самоуправления в </w:t>
      </w:r>
      <w:r w:rsidRPr="00304185">
        <w:rPr>
          <w:rFonts w:ascii="Arial" w:hAnsi="Arial" w:cs="Arial"/>
          <w:color w:val="000000"/>
          <w:sz w:val="24"/>
          <w:szCs w:val="24"/>
        </w:rPr>
        <w:t>Р</w:t>
      </w:r>
      <w:r w:rsidR="00FF6172" w:rsidRPr="00304185">
        <w:rPr>
          <w:rFonts w:ascii="Arial" w:hAnsi="Arial" w:cs="Arial"/>
          <w:color w:val="000000"/>
          <w:sz w:val="24"/>
          <w:szCs w:val="24"/>
        </w:rPr>
        <w:t xml:space="preserve">оссийской </w:t>
      </w:r>
      <w:r w:rsidR="001823DD" w:rsidRPr="00304185">
        <w:rPr>
          <w:rFonts w:ascii="Arial" w:hAnsi="Arial" w:cs="Arial"/>
          <w:color w:val="000000"/>
          <w:sz w:val="24"/>
          <w:szCs w:val="24"/>
        </w:rPr>
        <w:t>Ф</w:t>
      </w:r>
      <w:r w:rsidR="00DA5DDF" w:rsidRPr="00304185">
        <w:rPr>
          <w:rFonts w:ascii="Arial" w:hAnsi="Arial" w:cs="Arial"/>
          <w:color w:val="000000"/>
          <w:sz w:val="24"/>
          <w:szCs w:val="24"/>
        </w:rPr>
        <w:t>едерации</w:t>
      </w:r>
      <w:r w:rsidRPr="00304185">
        <w:rPr>
          <w:rFonts w:ascii="Arial" w:hAnsi="Arial" w:cs="Arial"/>
          <w:color w:val="000000"/>
          <w:sz w:val="24"/>
          <w:szCs w:val="24"/>
        </w:rPr>
        <w:t>»</w:t>
      </w:r>
      <w:r w:rsidR="00DA5DDF" w:rsidRPr="00304185">
        <w:rPr>
          <w:rFonts w:ascii="Arial" w:hAnsi="Arial" w:cs="Arial"/>
          <w:color w:val="000000"/>
          <w:sz w:val="24"/>
          <w:szCs w:val="24"/>
        </w:rPr>
        <w:t>,</w:t>
      </w:r>
      <w:r w:rsidR="00FF6172" w:rsidRPr="00304185">
        <w:rPr>
          <w:rFonts w:ascii="Arial" w:hAnsi="Arial" w:cs="Arial"/>
          <w:color w:val="000000"/>
          <w:sz w:val="24"/>
          <w:szCs w:val="24"/>
        </w:rPr>
        <w:t xml:space="preserve"> </w:t>
      </w:r>
      <w:r w:rsidRPr="00304185">
        <w:rPr>
          <w:rFonts w:ascii="Arial" w:hAnsi="Arial" w:cs="Arial"/>
          <w:color w:val="000000"/>
          <w:sz w:val="24"/>
          <w:szCs w:val="24"/>
        </w:rPr>
        <w:t>руководствуясь </w:t>
      </w:r>
      <w:hyperlink r:id="rId8" w:tgtFrame="_blank" w:history="1"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Уставом </w:t>
        </w:r>
        <w:r w:rsidR="00B07421"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Кур</w:t>
        </w:r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ского сельсовета</w:t>
        </w:r>
      </w:hyperlink>
      <w:r w:rsidRPr="00304185">
        <w:rPr>
          <w:rFonts w:ascii="Arial" w:hAnsi="Arial" w:cs="Arial"/>
          <w:color w:val="000000" w:themeColor="text1"/>
          <w:sz w:val="24"/>
          <w:szCs w:val="24"/>
        </w:rPr>
        <w:t> </w:t>
      </w:r>
      <w:proofErr w:type="gramEnd"/>
    </w:p>
    <w:p w:rsidR="00B95EBC" w:rsidRPr="00304185" w:rsidRDefault="00B95EBC" w:rsidP="00FF6172">
      <w:pPr>
        <w:pStyle w:val="a4"/>
        <w:jc w:val="both"/>
        <w:rPr>
          <w:rFonts w:ascii="Arial" w:hAnsi="Arial" w:cs="Arial"/>
          <w:color w:val="000000"/>
          <w:sz w:val="24"/>
          <w:szCs w:val="24"/>
        </w:rPr>
      </w:pPr>
      <w:r w:rsidRPr="00304185">
        <w:rPr>
          <w:rFonts w:ascii="Arial" w:hAnsi="Arial" w:cs="Arial"/>
          <w:color w:val="000000"/>
          <w:sz w:val="24"/>
          <w:szCs w:val="24"/>
        </w:rPr>
        <w:t>Курагинского района Красноярского края</w:t>
      </w:r>
      <w:r w:rsidRPr="00304185">
        <w:rPr>
          <w:rFonts w:ascii="Arial" w:hAnsi="Arial" w:cs="Arial"/>
          <w:i/>
          <w:iCs/>
          <w:color w:val="000000"/>
          <w:sz w:val="24"/>
          <w:szCs w:val="24"/>
        </w:rPr>
        <w:t>,</w:t>
      </w:r>
      <w:r w:rsidRPr="00304185">
        <w:rPr>
          <w:rFonts w:ascii="Arial" w:hAnsi="Arial" w:cs="Arial"/>
          <w:color w:val="000000"/>
          <w:sz w:val="24"/>
          <w:szCs w:val="24"/>
        </w:rPr>
        <w:t> РЕШИЛ: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1.Утвердить Порядок формирования и использования бюджетных ассигнований муниципального дорожного фонда муниципального образования </w:t>
      </w:r>
      <w:r w:rsidR="00FF6172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 сельсовет согласно приложению (далее – Порядок, прилагается).</w:t>
      </w:r>
    </w:p>
    <w:p w:rsidR="00B95EBC" w:rsidRPr="00304185" w:rsidRDefault="00B95EBC" w:rsidP="0095476D">
      <w:pPr>
        <w:pStyle w:val="a4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304185">
        <w:rPr>
          <w:rFonts w:ascii="Arial" w:hAnsi="Arial" w:cs="Arial"/>
          <w:color w:val="000000"/>
          <w:sz w:val="24"/>
          <w:szCs w:val="24"/>
        </w:rPr>
        <w:t>2. Признать утратившими силу решение </w:t>
      </w:r>
      <w:r w:rsidR="00FF6172" w:rsidRPr="00304185">
        <w:rPr>
          <w:rFonts w:ascii="Arial" w:hAnsi="Arial" w:cs="Arial"/>
          <w:color w:val="000000"/>
          <w:sz w:val="24"/>
          <w:szCs w:val="24"/>
        </w:rPr>
        <w:t>Кур</w:t>
      </w:r>
      <w:r w:rsidRPr="00304185">
        <w:rPr>
          <w:rFonts w:ascii="Arial" w:hAnsi="Arial" w:cs="Arial"/>
          <w:color w:val="000000"/>
          <w:sz w:val="24"/>
          <w:szCs w:val="24"/>
        </w:rPr>
        <w:t>ского Совета депутатов </w:t>
      </w:r>
      <w:hyperlink r:id="rId9" w:tgtFrame="_blank" w:history="1"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 xml:space="preserve">от </w:t>
        </w:r>
        <w:r w:rsidR="00B07421"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28.10.2013</w:t>
        </w:r>
        <w:r w:rsidR="00304185"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 xml:space="preserve">№ </w:t>
        </w:r>
        <w:r w:rsidR="00B07421"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48-86</w:t>
        </w:r>
        <w:r w:rsidR="00F25DB1"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-</w:t>
        </w:r>
        <w:r w:rsidRPr="00304185">
          <w:rPr>
            <w:rStyle w:val="10"/>
            <w:rFonts w:ascii="Arial" w:hAnsi="Arial" w:cs="Arial"/>
            <w:color w:val="000000" w:themeColor="text1"/>
            <w:sz w:val="24"/>
            <w:szCs w:val="24"/>
          </w:rPr>
          <w:t>р</w:t>
        </w:r>
      </w:hyperlink>
      <w:r w:rsidRPr="00304185">
        <w:rPr>
          <w:rFonts w:ascii="Arial" w:hAnsi="Arial" w:cs="Arial"/>
          <w:color w:val="000000"/>
          <w:sz w:val="24"/>
          <w:szCs w:val="24"/>
        </w:rPr>
        <w:t> «</w:t>
      </w:r>
      <w:r w:rsidR="0095476D" w:rsidRPr="00304185">
        <w:rPr>
          <w:rFonts w:ascii="Arial" w:hAnsi="Arial" w:cs="Arial"/>
          <w:sz w:val="24"/>
          <w:szCs w:val="24"/>
        </w:rPr>
        <w:t xml:space="preserve">О создании муниципального дорожного фонда </w:t>
      </w:r>
      <w:r w:rsidR="00B07421" w:rsidRPr="00304185">
        <w:rPr>
          <w:rFonts w:ascii="Arial" w:hAnsi="Arial" w:cs="Arial"/>
          <w:sz w:val="24"/>
          <w:szCs w:val="24"/>
        </w:rPr>
        <w:t>Кур</w:t>
      </w:r>
      <w:r w:rsidR="0095476D" w:rsidRPr="00304185">
        <w:rPr>
          <w:rFonts w:ascii="Arial" w:hAnsi="Arial" w:cs="Arial"/>
          <w:sz w:val="24"/>
          <w:szCs w:val="24"/>
        </w:rPr>
        <w:t>ского сельсовета</w:t>
      </w:r>
      <w:r w:rsidRPr="00304185">
        <w:rPr>
          <w:rFonts w:ascii="Arial" w:hAnsi="Arial" w:cs="Arial"/>
          <w:color w:val="000000"/>
          <w:sz w:val="24"/>
          <w:szCs w:val="24"/>
        </w:rPr>
        <w:t>».</w:t>
      </w:r>
    </w:p>
    <w:p w:rsidR="006B3893" w:rsidRPr="00304185" w:rsidRDefault="00304185" w:rsidP="006B3893">
      <w:pPr>
        <w:suppressAutoHyphens/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    </w:t>
      </w:r>
      <w:r w:rsidR="006B3893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3. </w:t>
      </w:r>
      <w:proofErr w:type="gramStart"/>
      <w:r w:rsidR="006B3893" w:rsidRPr="00304185">
        <w:rPr>
          <w:rFonts w:ascii="Arial" w:eastAsia="Times New Roman" w:hAnsi="Arial" w:cs="Arial"/>
          <w:sz w:val="24"/>
          <w:szCs w:val="24"/>
          <w:lang w:eastAsia="ar-SA"/>
        </w:rPr>
        <w:t>Контроль за</w:t>
      </w:r>
      <w:proofErr w:type="gramEnd"/>
      <w:r w:rsidR="006B3893" w:rsidRPr="00304185">
        <w:rPr>
          <w:rFonts w:ascii="Arial" w:eastAsia="Times New Roman" w:hAnsi="Arial" w:cs="Arial"/>
          <w:sz w:val="24"/>
          <w:szCs w:val="24"/>
          <w:lang w:eastAsia="ar-SA"/>
        </w:rPr>
        <w:t xml:space="preserve"> исполнением настоящего Решения возложить на председателя </w:t>
      </w:r>
      <w:r w:rsidR="00FF6172" w:rsidRPr="00304185">
        <w:rPr>
          <w:rFonts w:ascii="Arial" w:eastAsia="Times New Roman" w:hAnsi="Arial" w:cs="Arial"/>
          <w:sz w:val="24"/>
          <w:szCs w:val="24"/>
          <w:lang w:eastAsia="ar-SA"/>
        </w:rPr>
        <w:t xml:space="preserve">Курского </w:t>
      </w:r>
      <w:bookmarkStart w:id="0" w:name="_GoBack"/>
      <w:bookmarkEnd w:id="0"/>
      <w:r w:rsidR="006B3893" w:rsidRPr="00304185">
        <w:rPr>
          <w:rFonts w:ascii="Arial" w:eastAsia="Times New Roman" w:hAnsi="Arial" w:cs="Arial"/>
          <w:sz w:val="24"/>
          <w:szCs w:val="24"/>
          <w:lang w:eastAsia="ar-SA"/>
        </w:rPr>
        <w:t>сельского Совета депутатов.</w:t>
      </w:r>
    </w:p>
    <w:p w:rsidR="006B3893" w:rsidRPr="00304185" w:rsidRDefault="006B3893" w:rsidP="006B389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4185">
        <w:rPr>
          <w:rFonts w:ascii="Arial" w:eastAsia="Times New Roman" w:hAnsi="Arial" w:cs="Arial"/>
          <w:sz w:val="24"/>
          <w:szCs w:val="24"/>
          <w:lang w:eastAsia="ru-RU"/>
        </w:rPr>
        <w:tab/>
        <w:t>4. Решение вступает в силу со дня о</w:t>
      </w:r>
      <w:r w:rsidR="00B07421" w:rsidRPr="00304185">
        <w:rPr>
          <w:rFonts w:ascii="Arial" w:eastAsia="Times New Roman" w:hAnsi="Arial" w:cs="Arial"/>
          <w:sz w:val="24"/>
          <w:szCs w:val="24"/>
          <w:lang w:eastAsia="ru-RU"/>
        </w:rPr>
        <w:t>бнарод</w:t>
      </w:r>
      <w:r w:rsidRPr="00304185">
        <w:rPr>
          <w:rFonts w:ascii="Arial" w:eastAsia="Times New Roman" w:hAnsi="Arial" w:cs="Arial"/>
          <w:sz w:val="24"/>
          <w:szCs w:val="24"/>
          <w:lang w:eastAsia="ru-RU"/>
        </w:rPr>
        <w:t>ования в газете</w:t>
      </w:r>
      <w:r w:rsidR="00304185" w:rsidRPr="0030418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B07421" w:rsidRPr="00304185">
        <w:rPr>
          <w:rFonts w:ascii="Arial" w:eastAsia="Times New Roman" w:hAnsi="Arial" w:cs="Arial"/>
          <w:sz w:val="24"/>
          <w:szCs w:val="24"/>
          <w:lang w:eastAsia="ru-RU"/>
        </w:rPr>
        <w:t>Кур</w:t>
      </w:r>
      <w:r w:rsidRPr="00304185">
        <w:rPr>
          <w:rFonts w:ascii="Arial" w:eastAsia="Times New Roman" w:hAnsi="Arial" w:cs="Arial"/>
          <w:sz w:val="24"/>
          <w:szCs w:val="24"/>
          <w:lang w:eastAsia="ru-RU"/>
        </w:rPr>
        <w:t>ский вестник».</w:t>
      </w:r>
    </w:p>
    <w:p w:rsidR="006B3893" w:rsidRPr="00304185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5. Разместить в сети Интернет на официальном сайте муниципального образования </w:t>
      </w:r>
      <w:r w:rsidR="00B07421" w:rsidRPr="00304185">
        <w:rPr>
          <w:rFonts w:ascii="Arial" w:eastAsia="Times New Roman" w:hAnsi="Arial" w:cs="Arial"/>
          <w:sz w:val="24"/>
          <w:szCs w:val="24"/>
          <w:lang w:eastAsia="zh-CN"/>
        </w:rPr>
        <w:t>Кур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>ский сельсовет (</w:t>
      </w:r>
      <w:r w:rsidR="00FF6172" w:rsidRPr="00304185">
        <w:rPr>
          <w:rFonts w:ascii="Arial" w:eastAsia="Times New Roman" w:hAnsi="Arial" w:cs="Arial"/>
          <w:sz w:val="24"/>
          <w:szCs w:val="24"/>
          <w:lang w:eastAsia="zh-CN"/>
        </w:rPr>
        <w:t>https://kurskij-r04.gosweb.gosuslugi.ru/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>).</w:t>
      </w:r>
      <w:r w:rsidR="00304185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6B3893" w:rsidRPr="00304185" w:rsidRDefault="006B3893" w:rsidP="006B3893">
      <w:pPr>
        <w:tabs>
          <w:tab w:val="left" w:pos="708"/>
        </w:tabs>
        <w:suppressAutoHyphens/>
        <w:autoSpaceDE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F00BD" w:rsidRPr="00304185" w:rsidRDefault="00FF00BD" w:rsidP="00B07421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D21904" w:rsidRPr="00304185" w:rsidRDefault="006B3893" w:rsidP="00FF6172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304185">
        <w:rPr>
          <w:rFonts w:ascii="Arial" w:eastAsia="Times New Roman" w:hAnsi="Arial" w:cs="Arial"/>
          <w:sz w:val="24"/>
          <w:szCs w:val="24"/>
          <w:lang w:eastAsia="zh-CN"/>
        </w:rPr>
        <w:t>Председатель</w:t>
      </w:r>
      <w:r w:rsidR="00304185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Совета депутатов</w:t>
      </w:r>
      <w:r w:rsidR="00304185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          </w:t>
      </w:r>
      <w:r w:rsidR="00FF6172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Глава </w:t>
      </w:r>
      <w:r w:rsidR="00FF6172" w:rsidRPr="00304185">
        <w:rPr>
          <w:rFonts w:ascii="Arial" w:eastAsia="Times New Roman" w:hAnsi="Arial" w:cs="Arial"/>
          <w:sz w:val="24"/>
          <w:szCs w:val="24"/>
          <w:lang w:eastAsia="zh-CN"/>
        </w:rPr>
        <w:t>Кур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>ского сельсовета</w:t>
      </w:r>
      <w:r w:rsidR="00304185"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                                          </w:t>
      </w:r>
      <w:r w:rsidRPr="00304185">
        <w:rPr>
          <w:rFonts w:ascii="Arial" w:eastAsia="Times New Roman" w:hAnsi="Arial" w:cs="Arial"/>
          <w:sz w:val="24"/>
          <w:szCs w:val="24"/>
          <w:lang w:eastAsia="zh-CN"/>
        </w:rPr>
        <w:t xml:space="preserve"> </w:t>
      </w:r>
    </w:p>
    <w:p w:rsidR="00D21904" w:rsidRPr="00304185" w:rsidRDefault="00D21904" w:rsidP="00FF6172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</w:p>
    <w:p w:rsidR="00FF00BD" w:rsidRPr="00304185" w:rsidRDefault="00FF6172" w:rsidP="00FF6172">
      <w:pPr>
        <w:tabs>
          <w:tab w:val="left" w:pos="708"/>
        </w:tabs>
        <w:suppressAutoHyphens/>
        <w:autoSpaceDE w:val="0"/>
        <w:spacing w:after="0" w:line="240" w:lineRule="auto"/>
        <w:jc w:val="both"/>
        <w:rPr>
          <w:rStyle w:val="a5"/>
          <w:rFonts w:ascii="Arial" w:eastAsia="Times New Roman" w:hAnsi="Arial" w:cs="Arial"/>
          <w:sz w:val="24"/>
          <w:szCs w:val="24"/>
          <w:lang w:eastAsia="zh-CN"/>
        </w:rPr>
      </w:pPr>
      <w:r w:rsidRPr="00304185">
        <w:rPr>
          <w:rFonts w:ascii="Arial" w:hAnsi="Arial" w:cs="Arial"/>
          <w:sz w:val="24"/>
          <w:szCs w:val="24"/>
          <w:lang w:eastAsia="zh-CN"/>
        </w:rPr>
        <w:t>________________</w:t>
      </w:r>
      <w:r w:rsidR="00304185" w:rsidRPr="00304185">
        <w:rPr>
          <w:rFonts w:ascii="Arial" w:hAnsi="Arial" w:cs="Arial"/>
          <w:sz w:val="24"/>
          <w:szCs w:val="24"/>
          <w:lang w:eastAsia="zh-CN"/>
        </w:rPr>
        <w:t xml:space="preserve"> </w:t>
      </w:r>
      <w:r w:rsidR="006B3893" w:rsidRPr="00304185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304185">
        <w:rPr>
          <w:rFonts w:ascii="Arial" w:hAnsi="Arial" w:cs="Arial"/>
          <w:sz w:val="24"/>
          <w:szCs w:val="24"/>
          <w:lang w:eastAsia="zh-CN"/>
        </w:rPr>
        <w:t>Л.А. Кузнецова</w:t>
      </w:r>
      <w:r w:rsidR="00304185" w:rsidRPr="00304185">
        <w:rPr>
          <w:rFonts w:ascii="Arial" w:hAnsi="Arial" w:cs="Arial"/>
          <w:sz w:val="24"/>
          <w:szCs w:val="24"/>
          <w:lang w:eastAsia="zh-CN"/>
        </w:rPr>
        <w:t xml:space="preserve">          </w:t>
      </w:r>
      <w:r w:rsidR="006B3893" w:rsidRPr="00304185">
        <w:rPr>
          <w:rFonts w:ascii="Arial" w:hAnsi="Arial" w:cs="Arial"/>
          <w:sz w:val="24"/>
          <w:szCs w:val="24"/>
          <w:lang w:eastAsia="zh-CN"/>
        </w:rPr>
        <w:t xml:space="preserve"> _____________ </w:t>
      </w:r>
      <w:r w:rsidRPr="00304185">
        <w:rPr>
          <w:rFonts w:ascii="Arial" w:hAnsi="Arial" w:cs="Arial"/>
          <w:sz w:val="24"/>
          <w:szCs w:val="24"/>
          <w:lang w:eastAsia="zh-CN"/>
        </w:rPr>
        <w:t>А.П. Фролков</w:t>
      </w:r>
    </w:p>
    <w:p w:rsidR="00B07421" w:rsidRPr="00304185" w:rsidRDefault="00B07421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FF6172" w:rsidRDefault="00FF6172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304185" w:rsidRPr="00304185" w:rsidRDefault="00304185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FF6172" w:rsidRPr="00304185" w:rsidRDefault="00FF6172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</w:p>
    <w:p w:rsidR="00B95EBC" w:rsidRPr="00304185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lastRenderedPageBreak/>
        <w:t>ПРИЛОЖЕНИЕ</w:t>
      </w:r>
    </w:p>
    <w:p w:rsidR="00FF6172" w:rsidRPr="00304185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rStyle w:val="a5"/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к Решению </w:t>
      </w:r>
      <w:proofErr w:type="gramStart"/>
      <w:r w:rsidR="00B07421" w:rsidRPr="00304185">
        <w:rPr>
          <w:rStyle w:val="a5"/>
          <w:rFonts w:ascii="Arial" w:hAnsi="Arial" w:cs="Arial"/>
          <w:color w:val="000000"/>
        </w:rPr>
        <w:t>Кур</w:t>
      </w:r>
      <w:r w:rsidRPr="00304185">
        <w:rPr>
          <w:rStyle w:val="a5"/>
          <w:rFonts w:ascii="Arial" w:hAnsi="Arial" w:cs="Arial"/>
          <w:color w:val="000000"/>
        </w:rPr>
        <w:t>ского</w:t>
      </w:r>
      <w:proofErr w:type="gramEnd"/>
      <w:r w:rsidR="006B3893" w:rsidRPr="00304185">
        <w:rPr>
          <w:rStyle w:val="a5"/>
          <w:rFonts w:ascii="Arial" w:hAnsi="Arial" w:cs="Arial"/>
          <w:color w:val="000000"/>
        </w:rPr>
        <w:t xml:space="preserve"> </w:t>
      </w:r>
      <w:r w:rsidR="00FF6172" w:rsidRPr="00304185">
        <w:rPr>
          <w:rStyle w:val="a5"/>
          <w:rFonts w:ascii="Arial" w:hAnsi="Arial" w:cs="Arial"/>
          <w:color w:val="000000"/>
        </w:rPr>
        <w:t xml:space="preserve">сельского </w:t>
      </w:r>
    </w:p>
    <w:p w:rsidR="00B95EBC" w:rsidRPr="00304185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Совета депутатов</w:t>
      </w:r>
    </w:p>
    <w:p w:rsidR="00B95EBC" w:rsidRPr="00304185" w:rsidRDefault="00B95EBC" w:rsidP="006B3893">
      <w:pPr>
        <w:pStyle w:val="bodytext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от </w:t>
      </w:r>
      <w:r w:rsidR="00112C36" w:rsidRPr="00304185">
        <w:rPr>
          <w:rStyle w:val="a5"/>
          <w:rFonts w:ascii="Arial" w:hAnsi="Arial" w:cs="Arial"/>
          <w:color w:val="000000"/>
        </w:rPr>
        <w:t>23.12</w:t>
      </w:r>
      <w:r w:rsidRPr="00304185">
        <w:rPr>
          <w:rStyle w:val="a5"/>
          <w:rFonts w:ascii="Arial" w:hAnsi="Arial" w:cs="Arial"/>
          <w:color w:val="000000"/>
        </w:rPr>
        <w:t>.2024 № </w:t>
      </w:r>
      <w:r w:rsidR="00112C36" w:rsidRPr="00304185">
        <w:rPr>
          <w:rStyle w:val="a5"/>
          <w:rFonts w:ascii="Arial" w:hAnsi="Arial" w:cs="Arial"/>
          <w:color w:val="000000"/>
        </w:rPr>
        <w:t>45-158</w:t>
      </w:r>
      <w:r w:rsidR="006B3893" w:rsidRPr="00304185">
        <w:rPr>
          <w:rStyle w:val="a5"/>
          <w:rFonts w:ascii="Arial" w:hAnsi="Arial" w:cs="Arial"/>
          <w:color w:val="000000"/>
        </w:rPr>
        <w:t>-</w:t>
      </w:r>
      <w:r w:rsidRPr="00304185">
        <w:rPr>
          <w:rStyle w:val="a5"/>
          <w:rFonts w:ascii="Arial" w:hAnsi="Arial" w:cs="Arial"/>
          <w:color w:val="000000"/>
        </w:rPr>
        <w:t>р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ПОРЯДОК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формирования и использования бюджетных ассигнований муниципального дорожного фонда муниципального образования </w:t>
      </w:r>
      <w:r w:rsidR="00B07421" w:rsidRPr="00304185">
        <w:rPr>
          <w:rStyle w:val="a5"/>
          <w:rFonts w:ascii="Arial" w:hAnsi="Arial" w:cs="Arial"/>
          <w:b/>
          <w:bCs/>
          <w:color w:val="000000"/>
        </w:rPr>
        <w:t>Кур</w:t>
      </w:r>
      <w:r w:rsidRPr="00304185">
        <w:rPr>
          <w:rStyle w:val="a5"/>
          <w:rFonts w:ascii="Arial" w:hAnsi="Arial" w:cs="Arial"/>
          <w:b/>
          <w:bCs/>
          <w:color w:val="000000"/>
        </w:rPr>
        <w:t>ский сельсовет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1.Общие положения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 xml:space="preserve">1.1. </w:t>
      </w:r>
      <w:proofErr w:type="gramStart"/>
      <w:r w:rsidRPr="00304185">
        <w:rPr>
          <w:rFonts w:ascii="Arial" w:hAnsi="Arial" w:cs="Arial"/>
          <w:color w:val="000000"/>
        </w:rPr>
        <w:t>Настоящий Порядок формирования и использования бюджетных ассигнований муниципального дорожного фонда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 разработан на основании части 5 статьи 179.4 «Дорожные фонды» </w:t>
      </w:r>
      <w:hyperlink r:id="rId10" w:tgtFrame="_blank" w:history="1">
        <w:r w:rsidRPr="00304185">
          <w:rPr>
            <w:rStyle w:val="10"/>
            <w:rFonts w:ascii="Arial" w:hAnsi="Arial" w:cs="Arial"/>
            <w:color w:val="000000" w:themeColor="text1"/>
          </w:rPr>
          <w:t>Бюджетного кодекса Российской Федерации</w:t>
        </w:r>
      </w:hyperlink>
      <w:r w:rsidRPr="00304185">
        <w:rPr>
          <w:rFonts w:ascii="Arial" w:hAnsi="Arial" w:cs="Arial"/>
          <w:color w:val="000000"/>
        </w:rPr>
        <w:t> в целях повышения эффективности управления бюджетными ассигнованиями на осуществление дорожной деятельности в отношении автомобильных дорог общего пользования местного значения в границах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 (далее -</w:t>
      </w:r>
      <w:r w:rsidR="00DA5DDF" w:rsidRPr="00304185">
        <w:rPr>
          <w:rFonts w:ascii="Arial" w:hAnsi="Arial" w:cs="Arial"/>
          <w:color w:val="000000"/>
        </w:rPr>
        <w:t xml:space="preserve"> </w:t>
      </w:r>
      <w:r w:rsidRPr="00304185">
        <w:rPr>
          <w:rStyle w:val="a5"/>
          <w:rFonts w:ascii="Arial" w:hAnsi="Arial" w:cs="Arial"/>
          <w:color w:val="000000"/>
        </w:rPr>
        <w:t>автомобильные дороги </w:t>
      </w:r>
      <w:r w:rsidRPr="00304185">
        <w:rPr>
          <w:rFonts w:ascii="Arial" w:hAnsi="Arial" w:cs="Arial"/>
          <w:color w:val="000000"/>
        </w:rPr>
        <w:t>общего пользования местного значения), а</w:t>
      </w:r>
      <w:proofErr w:type="gramEnd"/>
      <w:r w:rsidRPr="00304185">
        <w:rPr>
          <w:rFonts w:ascii="Arial" w:hAnsi="Arial" w:cs="Arial"/>
          <w:color w:val="000000"/>
        </w:rPr>
        <w:t xml:space="preserve"> также капитального ремонта и ремонта дворовых территорий многоквартирных домов, проездов к дворовым территориям многоквартирных домов, расположенных в границах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 (далее – ремонтные работы дворовых территорий поселения).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1.2. Дорожный фонд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 (далее - Дорожный фонд) - это часть средств бюджета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значения, а также ремонтных работ дворовых территорий поселения.</w:t>
      </w:r>
    </w:p>
    <w:p w:rsidR="00B95EBC" w:rsidRPr="00304185" w:rsidRDefault="00B95EBC" w:rsidP="00FF6172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1.3. Бюджетные ассигнования Дорожного фонда имеют целевое назначение.</w:t>
      </w: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2. Порядок формирования Дорожного фонда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2.1.Объем бюджетных ассигнований Дорожного фонда утверждается решением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ского </w:t>
      </w:r>
      <w:r w:rsidR="00B07421" w:rsidRPr="00304185">
        <w:rPr>
          <w:rFonts w:ascii="Arial" w:hAnsi="Arial" w:cs="Arial"/>
          <w:color w:val="000000"/>
        </w:rPr>
        <w:t xml:space="preserve">сельского </w:t>
      </w:r>
      <w:r w:rsidRPr="00304185">
        <w:rPr>
          <w:rFonts w:ascii="Arial" w:hAnsi="Arial" w:cs="Arial"/>
          <w:color w:val="000000"/>
        </w:rPr>
        <w:t>Совета депутатов</w:t>
      </w:r>
      <w:r w:rsidR="00304185" w:rsidRPr="00304185">
        <w:rPr>
          <w:rFonts w:ascii="Arial" w:hAnsi="Arial" w:cs="Arial"/>
          <w:color w:val="000000"/>
        </w:rPr>
        <w:t xml:space="preserve"> </w:t>
      </w:r>
      <w:r w:rsidRPr="00304185">
        <w:rPr>
          <w:rFonts w:ascii="Arial" w:hAnsi="Arial" w:cs="Arial"/>
          <w:color w:val="000000"/>
        </w:rPr>
        <w:t xml:space="preserve">на очередной финансовый год и плановый период в размере не менее прогнозируемого объема доходов бюджета муниципального образования </w:t>
      </w:r>
      <w:proofErr w:type="gramStart"/>
      <w:r w:rsidRPr="00304185">
        <w:rPr>
          <w:rFonts w:ascii="Arial" w:hAnsi="Arial" w:cs="Arial"/>
          <w:color w:val="000000"/>
        </w:rPr>
        <w:t>от</w:t>
      </w:r>
      <w:proofErr w:type="gramEnd"/>
      <w:r w:rsidRPr="00304185">
        <w:rPr>
          <w:rFonts w:ascii="Arial" w:hAnsi="Arial" w:cs="Arial"/>
          <w:color w:val="000000"/>
        </w:rPr>
        <w:t>: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304185">
        <w:rPr>
          <w:rFonts w:ascii="Arial" w:hAnsi="Arial" w:cs="Arial"/>
          <w:color w:val="000000"/>
        </w:rPr>
        <w:t>инжекторных</w:t>
      </w:r>
      <w:proofErr w:type="spellEnd"/>
      <w:r w:rsidRPr="00304185">
        <w:rPr>
          <w:rFonts w:ascii="Arial" w:hAnsi="Arial" w:cs="Arial"/>
          <w:color w:val="000000"/>
        </w:rPr>
        <w:t>) двигателей, производимые на территории Российской Федерации, подлежащих зачислению в местный бюджет;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1" w:name="dst5793"/>
      <w:bookmarkEnd w:id="1"/>
      <w:r w:rsidRPr="00304185">
        <w:rPr>
          <w:rFonts w:ascii="Arial" w:hAnsi="Arial" w:cs="Arial"/>
          <w:color w:val="000000"/>
        </w:rPr>
        <w:t>доходов местных бюджетов от транспортного налога (если законом субъекта Российской Федерации установлены единые нормативы отчислений от транспортного налога в местные бюджеты);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2" w:name="dst7513"/>
      <w:bookmarkEnd w:id="2"/>
      <w:r w:rsidRPr="00304185">
        <w:rPr>
          <w:rFonts w:ascii="Arial" w:hAnsi="Arial" w:cs="Arial"/>
          <w:color w:val="000000"/>
        </w:rPr>
        <w:t>доходов местных бюджетов от платы в счет возмещения вреда, причиняемого автомобильным дорогам местного значения тяжеловесными транспортными средствами;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bookmarkStart w:id="3" w:name="dst7514"/>
      <w:bookmarkEnd w:id="3"/>
      <w:r w:rsidRPr="00304185">
        <w:rPr>
          <w:rFonts w:ascii="Arial" w:hAnsi="Arial" w:cs="Arial"/>
          <w:color w:val="000000"/>
        </w:rPr>
        <w:t>доходов местных бюджетов от штрафов за нарушение правил движения тяжеловесного и (или) крупногабаритного транспортного средства;</w:t>
      </w:r>
    </w:p>
    <w:bookmarkStart w:id="4" w:name="dst3573"/>
    <w:bookmarkEnd w:id="4"/>
    <w:p w:rsidR="00B95EBC" w:rsidRPr="00304185" w:rsidRDefault="00524342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noProof/>
          <w:color w:val="000000"/>
        </w:rPr>
      </w:r>
      <w:r w:rsidRPr="00304185">
        <w:rPr>
          <w:rFonts w:ascii="Arial" w:hAnsi="Arial" w:cs="Arial"/>
          <w:noProof/>
          <w:color w:val="000000"/>
        </w:rPr>
        <w:pict>
          <v:rect id="AutoShape 1" o:spid="_x0000_s1028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95EBC" w:rsidRPr="00304185">
        <w:rPr>
          <w:rFonts w:ascii="Arial" w:hAnsi="Arial" w:cs="Arial"/>
          <w:color w:val="000000"/>
        </w:rPr>
        <w:t>иных поступлений в местный бюджет, утвержденных решением представительного органа муниципального образования, предусматривающим создание муниципального дорожного фонда.</w:t>
      </w:r>
    </w:p>
    <w:bookmarkStart w:id="5" w:name="dst3574"/>
    <w:bookmarkEnd w:id="5"/>
    <w:p w:rsidR="00B95EBC" w:rsidRPr="00304185" w:rsidRDefault="00524342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noProof/>
          <w:color w:val="000000"/>
        </w:rPr>
      </w:r>
      <w:r w:rsidRPr="00304185">
        <w:rPr>
          <w:rFonts w:ascii="Arial" w:hAnsi="Arial" w:cs="Arial"/>
          <w:noProof/>
          <w:color w:val="000000"/>
        </w:rPr>
        <w:pict>
          <v:rect id="AutoShape 2" o:spid="_x0000_s1027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95EBC" w:rsidRPr="00304185">
        <w:rPr>
          <w:rFonts w:ascii="Arial" w:hAnsi="Arial" w:cs="Arial"/>
          <w:color w:val="000000"/>
        </w:rPr>
        <w:t>2.2. Порядок формирования и использования бюджетных ассигнований муниципального дорожного фонда </w:t>
      </w:r>
      <w:r w:rsidR="00B07421" w:rsidRPr="00304185">
        <w:rPr>
          <w:rFonts w:ascii="Arial" w:hAnsi="Arial" w:cs="Arial"/>
          <w:color w:val="000000"/>
        </w:rPr>
        <w:t>Кур</w:t>
      </w:r>
      <w:r w:rsidR="00B95EBC" w:rsidRPr="00304185">
        <w:rPr>
          <w:rFonts w:ascii="Arial" w:hAnsi="Arial" w:cs="Arial"/>
          <w:color w:val="000000"/>
        </w:rPr>
        <w:t>ского сельсовета устанавливается решением </w:t>
      </w:r>
      <w:r w:rsidR="00B07421" w:rsidRPr="00304185">
        <w:rPr>
          <w:rFonts w:ascii="Arial" w:hAnsi="Arial" w:cs="Arial"/>
          <w:color w:val="000000"/>
        </w:rPr>
        <w:t>Кур</w:t>
      </w:r>
      <w:r w:rsidR="00B95EBC" w:rsidRPr="00304185">
        <w:rPr>
          <w:rFonts w:ascii="Arial" w:hAnsi="Arial" w:cs="Arial"/>
          <w:color w:val="000000"/>
        </w:rPr>
        <w:t>ского </w:t>
      </w:r>
      <w:r w:rsidR="00B07421" w:rsidRPr="00304185">
        <w:rPr>
          <w:rFonts w:ascii="Arial" w:hAnsi="Arial" w:cs="Arial"/>
          <w:color w:val="000000"/>
        </w:rPr>
        <w:t xml:space="preserve">сельского </w:t>
      </w:r>
      <w:r w:rsidR="00B95EBC" w:rsidRPr="00304185">
        <w:rPr>
          <w:rFonts w:ascii="Arial" w:hAnsi="Arial" w:cs="Arial"/>
          <w:color w:val="000000"/>
        </w:rPr>
        <w:t>Совета депутатов.</w:t>
      </w:r>
    </w:p>
    <w:bookmarkStart w:id="6" w:name="dst3575"/>
    <w:bookmarkEnd w:id="6"/>
    <w:p w:rsidR="00B95EBC" w:rsidRPr="00304185" w:rsidRDefault="00524342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noProof/>
          <w:color w:val="000000"/>
        </w:rPr>
      </w:r>
      <w:r w:rsidRPr="00304185">
        <w:rPr>
          <w:rFonts w:ascii="Arial" w:hAnsi="Arial" w:cs="Arial"/>
          <w:noProof/>
          <w:color w:val="000000"/>
        </w:rPr>
        <w:pict>
          <v:rect id="AutoShape 3" o:spid="_x0000_s1026" alt="Описание: data:image/png;base64,iVBORw0KGgoAAAANSUhEUgAAAB4AAAAWCAYAAADXYyzPAAAAAXNSR0IArs4c6QAAAARnQU1BAACxjwv8YQUAAAAJcEhZcwAADsMAAA7DAcdvqGQAAAAaSURBVEhL7cExAQAAAMKg9U9tCU8gAAA4qwEKZgABJ0vRWwAAAABJRU5ErkJggg==" style="width:22.5pt;height:16.5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 w:rsidR="00B95EBC" w:rsidRPr="00304185">
        <w:rPr>
          <w:rFonts w:ascii="Arial" w:hAnsi="Arial" w:cs="Arial"/>
          <w:color w:val="000000"/>
        </w:rPr>
        <w:t>2.3. Бюджетные ассигнования муниципального дорожного фонда </w:t>
      </w:r>
      <w:r w:rsidR="00B07421" w:rsidRPr="00304185">
        <w:rPr>
          <w:rFonts w:ascii="Arial" w:hAnsi="Arial" w:cs="Arial"/>
          <w:color w:val="000000"/>
        </w:rPr>
        <w:t>Кур</w:t>
      </w:r>
      <w:r w:rsidR="00B95EBC" w:rsidRPr="00304185">
        <w:rPr>
          <w:rFonts w:ascii="Arial" w:hAnsi="Arial" w:cs="Arial"/>
          <w:color w:val="000000"/>
        </w:rPr>
        <w:t>ского сельсовета,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2.4. Если при формировании и исполнении бюджета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 xml:space="preserve">ский сельсовет на очередной финансовый год и плановый </w:t>
      </w:r>
      <w:proofErr w:type="gramStart"/>
      <w:r w:rsidRPr="00304185">
        <w:rPr>
          <w:rFonts w:ascii="Arial" w:hAnsi="Arial" w:cs="Arial"/>
          <w:color w:val="000000"/>
        </w:rPr>
        <w:t>период</w:t>
      </w:r>
      <w:proofErr w:type="gramEnd"/>
      <w:r w:rsidRPr="00304185">
        <w:rPr>
          <w:rFonts w:ascii="Arial" w:hAnsi="Arial" w:cs="Arial"/>
          <w:color w:val="000000"/>
        </w:rPr>
        <w:t xml:space="preserve"> бюджетные ассигнования Дорожного фонда превышают прогнозируемый объем доходов Дорожного фонда, то они покрываются за счет налоговых и неналоговых доходов местного бюджета, поступающих в очередном финансовом году и плановом периоде, кроме доходов, указанных в пункте 2.1. настоящего Порядка.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3. Порядок использования средств Дорожного фонда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3.1.Использование бюджетных ассигнований Дорожного фонда осуществляется в соответствии с муниципальными правовыми актами в сфере дорожной хозяйства, в том числе муниципальными программами, и сводной бюджетной росписью.</w:t>
      </w:r>
    </w:p>
    <w:p w:rsidR="00B95EBC" w:rsidRPr="00304185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 xml:space="preserve">3.2. Бюджетные ассигнования Дорожного фонда для обеспечения дорожной деятельности в отношении автомобильных дорог общего пользования местного значения направляются </w:t>
      </w:r>
      <w:proofErr w:type="gramStart"/>
      <w:r w:rsidRPr="00304185">
        <w:rPr>
          <w:rFonts w:ascii="Arial" w:hAnsi="Arial" w:cs="Arial"/>
        </w:rPr>
        <w:t>на</w:t>
      </w:r>
      <w:proofErr w:type="gramEnd"/>
      <w:r w:rsidRPr="00304185">
        <w:rPr>
          <w:rFonts w:ascii="Arial" w:hAnsi="Arial" w:cs="Arial"/>
        </w:rPr>
        <w:t>: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1)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 </w:t>
      </w:r>
      <w:r w:rsidRPr="00304185">
        <w:rPr>
          <w:rFonts w:ascii="Arial" w:eastAsia="Times New Roman" w:hAnsi="Arial" w:cs="Arial"/>
          <w:sz w:val="24"/>
          <w:szCs w:val="24"/>
        </w:rPr>
        <w:t>содержание и ремонт действующей сети автомобильных дорог общего пользования местного значения и искусственных сооружений на них, в том числе содержание и ремонт улично-дорожной сети общего пользования местного значения и сооружений на них;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2)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 </w:t>
      </w:r>
      <w:r w:rsidRPr="00304185">
        <w:rPr>
          <w:rFonts w:ascii="Arial" w:eastAsia="Times New Roman" w:hAnsi="Arial" w:cs="Arial"/>
          <w:sz w:val="24"/>
          <w:szCs w:val="24"/>
        </w:rPr>
        <w:t>проектирование, строительство (реконструкцию), капитальный ремонт автомобильных дорог общего пользования местного значения и искусственных сооружений на них (включая разработку документации по планировке территории в целях размещения автомобильных дорог, инженерные изыскания, разработку проектной документации, проведение необходимых экспертиз, земельных участков и подготовку территории строительства);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3)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 </w:t>
      </w:r>
      <w:r w:rsidRPr="00304185">
        <w:rPr>
          <w:rFonts w:ascii="Arial" w:eastAsia="Times New Roman" w:hAnsi="Arial" w:cs="Arial"/>
          <w:sz w:val="24"/>
          <w:szCs w:val="24"/>
        </w:rPr>
        <w:t>строительство, ремонт и содержание элементов обустройства автомобильных дорог, а именно: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304185">
        <w:rPr>
          <w:rFonts w:ascii="Arial" w:eastAsia="Times New Roman" w:hAnsi="Arial" w:cs="Arial"/>
          <w:sz w:val="24"/>
          <w:szCs w:val="24"/>
        </w:rPr>
        <w:t>- элементов обустройства автомобильных дорог – сооружений, к которым относятся дорожные знаки, дорожные ограждения, светофоры и другие устройства для регулирования дорожного движения, места отдыха, остановочные пункты, объекты, предназначенные для освещения автомобильных дорог, пешеходные дорожки, пункты весового и габаритного контроля транспортных средств, пункты взимания платы, стоянки (парковки) транспортных средств, сооружения, предназначенные для охраны автомобильных дорог и искусственных дорожных сооружений, тротуары, другие предназначенные для</w:t>
      </w:r>
      <w:proofErr w:type="gramEnd"/>
      <w:r w:rsidRPr="00304185">
        <w:rPr>
          <w:rFonts w:ascii="Arial" w:eastAsia="Times New Roman" w:hAnsi="Arial" w:cs="Arial"/>
          <w:sz w:val="24"/>
          <w:szCs w:val="24"/>
        </w:rPr>
        <w:t xml:space="preserve"> обеспечения дорожного движения, в том числе его безопасности, сооружения, за исключением объектов дорожного сервиса;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 xml:space="preserve">- освещение улично-дорожной сети. Приобретение оборудования для освещения автомобильных дорог (фонари, лампы, дросселя, провода, приборы учета электрической энергии, фотореле, магнитные пускатели, </w:t>
      </w:r>
      <w:proofErr w:type="spellStart"/>
      <w:r w:rsidRPr="00304185">
        <w:rPr>
          <w:rFonts w:ascii="Arial" w:eastAsia="Times New Roman" w:hAnsi="Arial" w:cs="Arial"/>
          <w:sz w:val="24"/>
          <w:szCs w:val="24"/>
        </w:rPr>
        <w:t>электропатроны</w:t>
      </w:r>
      <w:proofErr w:type="spellEnd"/>
      <w:r w:rsidRPr="00304185">
        <w:rPr>
          <w:rFonts w:ascii="Arial" w:eastAsia="Times New Roman" w:hAnsi="Arial" w:cs="Arial"/>
          <w:sz w:val="24"/>
          <w:szCs w:val="24"/>
        </w:rPr>
        <w:t xml:space="preserve"> для ламп и пр.)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-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</w:rPr>
        <w:t>приобретение и установку знаков дорожного движения.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4)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 </w:t>
      </w:r>
      <w:r w:rsidRPr="00304185">
        <w:rPr>
          <w:rFonts w:ascii="Arial" w:eastAsia="Times New Roman" w:hAnsi="Arial" w:cs="Arial"/>
          <w:sz w:val="24"/>
          <w:szCs w:val="24"/>
        </w:rPr>
        <w:t xml:space="preserve">оформление прав собственности на автомобильные дороги и земельные участки под ними (инвентаризацию, паспортизацию, проведение кадастровых работ, оценка рыночной стоимости дорог и искусственных дорожных сооружений </w:t>
      </w:r>
      <w:r w:rsidRPr="00304185">
        <w:rPr>
          <w:rFonts w:ascii="Arial" w:eastAsia="Times New Roman" w:hAnsi="Arial" w:cs="Arial"/>
          <w:sz w:val="24"/>
          <w:szCs w:val="24"/>
        </w:rPr>
        <w:lastRenderedPageBreak/>
        <w:t>для постановки на учет в казну), аренда, выкуп земельных участков, объектов недвижимости, используемых в дорожной деятельности, возмещение их стоимости;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5) финансирование прочих мероприятий в сфере дорожной деятельности: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 xml:space="preserve">- содержание полосы отвода и придорожной полосы (уборка мусора, озеленение, обрезка деревьев, находящихся в придорожной полосе \ </w:t>
      </w:r>
      <w:proofErr w:type="gramStart"/>
      <w:r w:rsidRPr="00304185">
        <w:rPr>
          <w:rFonts w:ascii="Arial" w:eastAsia="Times New Roman" w:hAnsi="Arial" w:cs="Arial"/>
          <w:sz w:val="24"/>
          <w:szCs w:val="24"/>
        </w:rPr>
        <w:t>полосе</w:t>
      </w:r>
      <w:proofErr w:type="gramEnd"/>
      <w:r w:rsidRPr="00304185">
        <w:rPr>
          <w:rFonts w:ascii="Arial" w:eastAsia="Times New Roman" w:hAnsi="Arial" w:cs="Arial"/>
          <w:sz w:val="24"/>
          <w:szCs w:val="24"/>
        </w:rPr>
        <w:t xml:space="preserve"> отвода, и влияющих на безопасность дорожного движения, установка указателей наименований населённых пунктов;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- приобретение дорожно-строительной техники, необходимой для осуществления дорожной деятельности;</w:t>
      </w:r>
    </w:p>
    <w:p w:rsidR="00036FB4" w:rsidRPr="00304185" w:rsidRDefault="00036FB4" w:rsidP="00036FB4">
      <w:pPr>
        <w:shd w:val="clear" w:color="auto" w:fill="FFFFFF"/>
        <w:spacing w:after="115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304185">
        <w:rPr>
          <w:rFonts w:ascii="Arial" w:eastAsia="Times New Roman" w:hAnsi="Arial" w:cs="Arial"/>
          <w:sz w:val="24"/>
          <w:szCs w:val="24"/>
        </w:rPr>
        <w:t>-</w:t>
      </w:r>
      <w:r w:rsidR="00304185" w:rsidRPr="00304185">
        <w:rPr>
          <w:rFonts w:ascii="Arial" w:eastAsia="Times New Roman" w:hAnsi="Arial" w:cs="Arial"/>
          <w:sz w:val="24"/>
          <w:szCs w:val="24"/>
        </w:rPr>
        <w:t xml:space="preserve"> </w:t>
      </w:r>
      <w:r w:rsidRPr="00304185">
        <w:rPr>
          <w:rFonts w:ascii="Arial" w:eastAsia="Times New Roman" w:hAnsi="Arial" w:cs="Arial"/>
          <w:sz w:val="24"/>
          <w:szCs w:val="24"/>
        </w:rPr>
        <w:t>на осуществление иных полномочий в области использования улично-дорожной сети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036FB4" w:rsidRPr="00304185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>6)</w:t>
      </w:r>
      <w:r w:rsidR="00304185" w:rsidRPr="00304185">
        <w:rPr>
          <w:rFonts w:ascii="Arial" w:hAnsi="Arial" w:cs="Arial"/>
        </w:rPr>
        <w:t xml:space="preserve"> </w:t>
      </w:r>
      <w:r w:rsidR="00036FB4" w:rsidRPr="00304185">
        <w:rPr>
          <w:rFonts w:ascii="Arial" w:hAnsi="Arial" w:cs="Arial"/>
          <w:shd w:val="clear" w:color="auto" w:fill="FFFFFF"/>
        </w:rPr>
        <w:t>выполнение научно-исследовательских, опытно-конструкторских и технологических работ;</w:t>
      </w:r>
    </w:p>
    <w:p w:rsidR="00B95EBC" w:rsidRPr="00304185" w:rsidRDefault="001F298D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 xml:space="preserve">7) </w:t>
      </w:r>
      <w:r w:rsidR="00B95EBC" w:rsidRPr="00304185">
        <w:rPr>
          <w:rFonts w:ascii="Arial" w:hAnsi="Arial" w:cs="Arial"/>
        </w:rPr>
        <w:t xml:space="preserve">иные расходы для обеспечения дорожной деятельности в отношении автомобильных дорог общего пользования местного значения, в соответствии с решениями Совета депутатов, включая расходы </w:t>
      </w:r>
      <w:proofErr w:type="gramStart"/>
      <w:r w:rsidR="00B95EBC" w:rsidRPr="00304185">
        <w:rPr>
          <w:rFonts w:ascii="Arial" w:hAnsi="Arial" w:cs="Arial"/>
        </w:rPr>
        <w:t>на</w:t>
      </w:r>
      <w:proofErr w:type="gramEnd"/>
      <w:r w:rsidR="00B95EBC" w:rsidRPr="00304185">
        <w:rPr>
          <w:rFonts w:ascii="Arial" w:hAnsi="Arial" w:cs="Arial"/>
        </w:rPr>
        <w:t>:</w:t>
      </w:r>
    </w:p>
    <w:p w:rsidR="00B95EBC" w:rsidRPr="00304185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>приобретение навесного оборудования на муниципальную технику, для ремонта и сезонного обслуживания дорог местного значения;</w:t>
      </w:r>
    </w:p>
    <w:p w:rsidR="00B95EBC" w:rsidRPr="00304185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>приобретение запасных частей, колес на муниципальную технику, обслуживающую дороги местного значения;</w:t>
      </w:r>
    </w:p>
    <w:p w:rsidR="00B95EBC" w:rsidRPr="00304185" w:rsidRDefault="00B95EBC" w:rsidP="00036FB4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04185">
        <w:rPr>
          <w:rFonts w:ascii="Arial" w:hAnsi="Arial" w:cs="Arial"/>
        </w:rPr>
        <w:t>содержание дорожно-эксплуатационной техники, механизмов и агрегатов, приобретение материалов (включая строительные материалы), необходимых для строительства, капитального ремонта, ремонта и содержания автомобильных дорог общего пользования местного значения, затраты на постановку на учет и страхование дорожно-эксплуатационной техники, приобретение ГСМ, заработную плату с начислениями, затраты по перевозке строительных материалов и иные аналогичные расходы;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оплату работ по освещению автомобильных дорог общего пользования местного значения сельского поселения;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оплату за потребление электрической энергии по освещению дорог общего пользования местного значения сельского поселения.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3.3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Объем бюджетных ассигнований Дорожного фонда: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- подлежит увеличению в текущем финансовом году и (или) очередном финансовом году на положительную разницу между фактически поступившим и прогнозировавшимся объемом доходов бюджета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сельсовет, учитываемых при формировании Дорожного фонда;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- подлежит уменьшению в текущем финансовом году и (или) очередном финансовом году на отрицательную разницу между фактически поступившим и прогнозировавшимся объемом доходов бюджета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сельсовет, учитываемых при формировании Дорожного фонда.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 xml:space="preserve">4. </w:t>
      </w:r>
      <w:proofErr w:type="gramStart"/>
      <w:r w:rsidRPr="00304185">
        <w:rPr>
          <w:rStyle w:val="a5"/>
          <w:rFonts w:ascii="Arial" w:hAnsi="Arial" w:cs="Arial"/>
          <w:b/>
          <w:bCs/>
          <w:color w:val="000000"/>
        </w:rPr>
        <w:t>Контроль за</w:t>
      </w:r>
      <w:proofErr w:type="gramEnd"/>
      <w:r w:rsidRPr="00304185">
        <w:rPr>
          <w:rStyle w:val="a5"/>
          <w:rFonts w:ascii="Arial" w:hAnsi="Arial" w:cs="Arial"/>
          <w:b/>
          <w:bCs/>
          <w:color w:val="000000"/>
        </w:rPr>
        <w:t xml:space="preserve"> использованием средств Дорожного фонда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 xml:space="preserve">4.1. </w:t>
      </w:r>
      <w:proofErr w:type="gramStart"/>
      <w:r w:rsidRPr="00304185">
        <w:rPr>
          <w:rFonts w:ascii="Arial" w:hAnsi="Arial" w:cs="Arial"/>
          <w:color w:val="000000"/>
        </w:rPr>
        <w:t>Контроль за</w:t>
      </w:r>
      <w:proofErr w:type="gramEnd"/>
      <w:r w:rsidRPr="00304185">
        <w:rPr>
          <w:rFonts w:ascii="Arial" w:hAnsi="Arial" w:cs="Arial"/>
          <w:color w:val="000000"/>
        </w:rPr>
        <w:t xml:space="preserve"> использованием средств дорожного фонда возлагается на главных распорядителей бюджетных ассигнований дорожного фонда, органы, осуществляющие финансовый контроль за операциями с бюджетными средствами.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lastRenderedPageBreak/>
        <w:t>4.2. Бюджетные ассигнования Дорожного фонда подлежат возврату в местный бюджет в случаях установления их нецелевого использования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</w:rPr>
      </w:pPr>
      <w:r w:rsidRPr="00304185">
        <w:rPr>
          <w:rStyle w:val="a5"/>
          <w:rFonts w:ascii="Arial" w:hAnsi="Arial" w:cs="Arial"/>
          <w:b/>
          <w:bCs/>
          <w:color w:val="000000"/>
        </w:rPr>
        <w:t>5. Отчет об исполнении Дорожного фонда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 xml:space="preserve">5.1. Отчет об исполнении Дорожного фонда формируется в составе бюджетной отчетности об исполнении местного бюджета в </w:t>
      </w:r>
      <w:proofErr w:type="gramStart"/>
      <w:r w:rsidRPr="00304185">
        <w:rPr>
          <w:rFonts w:ascii="Arial" w:hAnsi="Arial" w:cs="Arial"/>
          <w:color w:val="000000"/>
        </w:rPr>
        <w:t>сроки, установленные в Положении о бюджетном процессе муниципального образования </w:t>
      </w:r>
      <w:r w:rsidR="00B07421" w:rsidRPr="00304185">
        <w:rPr>
          <w:rFonts w:ascii="Arial" w:hAnsi="Arial" w:cs="Arial"/>
          <w:color w:val="000000"/>
        </w:rPr>
        <w:t>Кур</w:t>
      </w:r>
      <w:r w:rsidRPr="00304185">
        <w:rPr>
          <w:rFonts w:ascii="Arial" w:hAnsi="Arial" w:cs="Arial"/>
          <w:color w:val="000000"/>
        </w:rPr>
        <w:t>ский сельсовет одновременно с годовым отчетом об исполнении местного бюджета и подлежит</w:t>
      </w:r>
      <w:proofErr w:type="gramEnd"/>
      <w:r w:rsidRPr="00304185">
        <w:rPr>
          <w:rFonts w:ascii="Arial" w:hAnsi="Arial" w:cs="Arial"/>
          <w:color w:val="000000"/>
        </w:rPr>
        <w:t xml:space="preserve"> обязательному опубликованию.</w:t>
      </w:r>
    </w:p>
    <w:p w:rsidR="00B95EBC" w:rsidRPr="00304185" w:rsidRDefault="00B95EBC" w:rsidP="00B95EBC">
      <w:pPr>
        <w:pStyle w:val="bodytext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 xml:space="preserve">5.2. </w:t>
      </w:r>
      <w:proofErr w:type="gramStart"/>
      <w:r w:rsidRPr="00304185">
        <w:rPr>
          <w:rFonts w:ascii="Arial" w:hAnsi="Arial" w:cs="Arial"/>
          <w:color w:val="000000"/>
        </w:rPr>
        <w:t>Нецелевое</w:t>
      </w:r>
      <w:proofErr w:type="gramEnd"/>
      <w:r w:rsidRPr="00304185">
        <w:rPr>
          <w:rFonts w:ascii="Arial" w:hAnsi="Arial" w:cs="Arial"/>
          <w:color w:val="000000"/>
        </w:rPr>
        <w:t xml:space="preserve"> использования бюджетных ассигнований Дорожного фонда признается бюджетным правонарушением в соответствии с бюджетным законодательством Российской Федерации.</w:t>
      </w:r>
    </w:p>
    <w:p w:rsidR="00B95EBC" w:rsidRPr="00304185" w:rsidRDefault="00B95EBC" w:rsidP="00B95EBC">
      <w:pPr>
        <w:pStyle w:val="13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 w:rsidRPr="00304185">
        <w:rPr>
          <w:rFonts w:ascii="Arial" w:hAnsi="Arial" w:cs="Arial"/>
          <w:color w:val="000000"/>
        </w:rPr>
        <w:t> </w:t>
      </w:r>
    </w:p>
    <w:p w:rsidR="003F2BFF" w:rsidRPr="00304185" w:rsidRDefault="003F2BFF">
      <w:pPr>
        <w:rPr>
          <w:rFonts w:ascii="Arial" w:hAnsi="Arial" w:cs="Arial"/>
          <w:sz w:val="24"/>
          <w:szCs w:val="24"/>
        </w:rPr>
      </w:pPr>
    </w:p>
    <w:sectPr w:rsidR="003F2BFF" w:rsidRPr="00304185" w:rsidSect="00FF6172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EBC"/>
    <w:rsid w:val="00013842"/>
    <w:rsid w:val="00036FB4"/>
    <w:rsid w:val="000A1C10"/>
    <w:rsid w:val="00112C36"/>
    <w:rsid w:val="0013453A"/>
    <w:rsid w:val="001823DD"/>
    <w:rsid w:val="001F298D"/>
    <w:rsid w:val="00283AC4"/>
    <w:rsid w:val="002D2E59"/>
    <w:rsid w:val="00304185"/>
    <w:rsid w:val="003F2BFF"/>
    <w:rsid w:val="004A5DBB"/>
    <w:rsid w:val="00524342"/>
    <w:rsid w:val="006B3893"/>
    <w:rsid w:val="008F1609"/>
    <w:rsid w:val="0095476D"/>
    <w:rsid w:val="00B07421"/>
    <w:rsid w:val="00B95EBC"/>
    <w:rsid w:val="00C7132D"/>
    <w:rsid w:val="00D21904"/>
    <w:rsid w:val="00DA5DDF"/>
    <w:rsid w:val="00E00E95"/>
    <w:rsid w:val="00E44ACE"/>
    <w:rsid w:val="00E70C73"/>
    <w:rsid w:val="00E74EA0"/>
    <w:rsid w:val="00F25DB1"/>
    <w:rsid w:val="00FF00BD"/>
    <w:rsid w:val="00FF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1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">
    <w:name w:val="bodytext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Гиперссылка1"/>
    <w:basedOn w:val="a0"/>
    <w:rsid w:val="00B95EBC"/>
  </w:style>
  <w:style w:type="paragraph" w:customStyle="1" w:styleId="consplusnormal">
    <w:name w:val="consplusnormal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a5"/>
    <w:basedOn w:val="a0"/>
    <w:rsid w:val="00B95EBC"/>
  </w:style>
  <w:style w:type="paragraph" w:customStyle="1" w:styleId="13">
    <w:name w:val="13"/>
    <w:basedOn w:val="a"/>
    <w:rsid w:val="00B95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9547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7">
    <w:name w:val="Style7"/>
    <w:basedOn w:val="a"/>
    <w:rsid w:val="006B38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nsolas" w:eastAsia="Times New Roman" w:hAnsi="Consolas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70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0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42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00A83C6F-F6D7-47D4-AA00-7A767527DC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313AE05C-60D9-4F9E-8A34-D942808694A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F029B4-D390-4AFA-8C7B-23B5DD612739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8EE0B-3C06-4791-89AF-C52A7A950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1805</Words>
  <Characters>10292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2024-12-26T08:10:00Z</cp:lastPrinted>
  <dcterms:created xsi:type="dcterms:W3CDTF">2024-12-09T07:46:00Z</dcterms:created>
  <dcterms:modified xsi:type="dcterms:W3CDTF">2025-01-10T03:36:00Z</dcterms:modified>
</cp:coreProperties>
</file>